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6CAB" w:rsidRDefault="002B6581" w:rsidP="00CF6CAB">
      <w:pPr>
        <w:pStyle w:val="Bezmezer"/>
        <w:jc w:val="center"/>
        <w:rPr>
          <w:rFonts w:ascii="Times New Roman" w:hAnsi="Times New Roman" w:cs="Times New Roman"/>
          <w:u w:val="single"/>
        </w:rPr>
      </w:pPr>
      <w:r>
        <w:rPr>
          <w:noProof/>
        </w:rPr>
        <w:drawing>
          <wp:inline distT="0" distB="0" distL="0" distR="0" wp14:anchorId="75E98E14" wp14:editId="44216CCA">
            <wp:extent cx="1917065" cy="549275"/>
            <wp:effectExtent l="0" t="0" r="6985" b="3175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065" cy="54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6E1" w:rsidRPr="00984E9A" w:rsidRDefault="003C06E1" w:rsidP="00CF6CAB">
      <w:pPr>
        <w:pStyle w:val="Default"/>
        <w:jc w:val="center"/>
        <w:rPr>
          <w:b/>
          <w:bCs/>
          <w:sz w:val="28"/>
          <w:szCs w:val="28"/>
        </w:rPr>
      </w:pPr>
    </w:p>
    <w:p w:rsidR="00CF6CAB" w:rsidRPr="00F40B65" w:rsidRDefault="00CF6CAB" w:rsidP="00CF6CAB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40B65">
        <w:rPr>
          <w:rFonts w:asciiTheme="minorHAnsi" w:hAnsiTheme="minorHAnsi" w:cstheme="minorHAnsi"/>
          <w:b/>
          <w:bCs/>
          <w:sz w:val="28"/>
          <w:szCs w:val="28"/>
        </w:rPr>
        <w:t>Maturitní okruhy z odborných předmětů</w:t>
      </w:r>
      <w:r w:rsidR="00947993" w:rsidRPr="00F40B65">
        <w:rPr>
          <w:rFonts w:asciiTheme="minorHAnsi" w:hAnsiTheme="minorHAnsi" w:cstheme="minorHAnsi"/>
          <w:b/>
          <w:bCs/>
          <w:sz w:val="28"/>
          <w:szCs w:val="28"/>
        </w:rPr>
        <w:t xml:space="preserve"> 2</w:t>
      </w:r>
    </w:p>
    <w:p w:rsidR="003C06E1" w:rsidRPr="00F40B65" w:rsidRDefault="003C06E1" w:rsidP="00CF6CAB">
      <w:pPr>
        <w:pStyle w:val="Default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F40B65">
        <w:rPr>
          <w:rFonts w:asciiTheme="minorHAnsi" w:hAnsiTheme="minorHAnsi" w:cstheme="minorHAnsi"/>
          <w:bCs/>
          <w:sz w:val="22"/>
          <w:szCs w:val="22"/>
        </w:rPr>
        <w:t>(</w:t>
      </w:r>
      <w:r w:rsidR="00B52AD5" w:rsidRPr="00F40B65">
        <w:rPr>
          <w:rFonts w:asciiTheme="minorHAnsi" w:hAnsiTheme="minorHAnsi" w:cstheme="minorHAnsi"/>
          <w:bCs/>
          <w:sz w:val="22"/>
          <w:szCs w:val="22"/>
        </w:rPr>
        <w:t>L</w:t>
      </w:r>
      <w:r w:rsidR="00947993" w:rsidRPr="00F40B65">
        <w:rPr>
          <w:rFonts w:asciiTheme="minorHAnsi" w:hAnsiTheme="minorHAnsi" w:cstheme="minorHAnsi"/>
          <w:bCs/>
          <w:sz w:val="22"/>
          <w:szCs w:val="22"/>
        </w:rPr>
        <w:t>PJ</w:t>
      </w:r>
      <w:r w:rsidR="00B52AD5" w:rsidRPr="00F40B65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947993" w:rsidRPr="00F40B65">
        <w:rPr>
          <w:rFonts w:asciiTheme="minorHAnsi" w:hAnsiTheme="minorHAnsi" w:cstheme="minorHAnsi"/>
          <w:bCs/>
          <w:sz w:val="22"/>
          <w:szCs w:val="22"/>
        </w:rPr>
        <w:t>T</w:t>
      </w:r>
      <w:r w:rsidRPr="00F40B65">
        <w:rPr>
          <w:rFonts w:asciiTheme="minorHAnsi" w:hAnsiTheme="minorHAnsi" w:cstheme="minorHAnsi"/>
          <w:bCs/>
          <w:sz w:val="22"/>
          <w:szCs w:val="22"/>
        </w:rPr>
        <w:t>)</w:t>
      </w:r>
    </w:p>
    <w:p w:rsidR="00E34CAC" w:rsidRPr="00F40B65" w:rsidRDefault="00E34CAC" w:rsidP="00CF6CAB">
      <w:pPr>
        <w:pStyle w:val="Default"/>
        <w:jc w:val="center"/>
        <w:rPr>
          <w:rFonts w:asciiTheme="minorHAnsi" w:hAnsiTheme="minorHAnsi" w:cstheme="minorHAnsi"/>
          <w:szCs w:val="28"/>
        </w:rPr>
      </w:pPr>
    </w:p>
    <w:p w:rsidR="00CF6CAB" w:rsidRPr="00F40B65" w:rsidRDefault="00CF6CAB" w:rsidP="00CF6CAB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F40B65">
        <w:rPr>
          <w:rFonts w:asciiTheme="minorHAnsi" w:hAnsiTheme="minorHAnsi" w:cstheme="minorHAnsi"/>
          <w:sz w:val="28"/>
          <w:szCs w:val="28"/>
        </w:rPr>
        <w:t>školní rok: 20</w:t>
      </w:r>
      <w:r w:rsidR="00E64461" w:rsidRPr="00F40B65">
        <w:rPr>
          <w:rFonts w:asciiTheme="minorHAnsi" w:hAnsiTheme="minorHAnsi" w:cstheme="minorHAnsi"/>
          <w:sz w:val="28"/>
          <w:szCs w:val="28"/>
        </w:rPr>
        <w:t>2</w:t>
      </w:r>
      <w:r w:rsidR="00AF68C3">
        <w:rPr>
          <w:rFonts w:asciiTheme="minorHAnsi" w:hAnsiTheme="minorHAnsi" w:cstheme="minorHAnsi"/>
          <w:sz w:val="28"/>
          <w:szCs w:val="28"/>
        </w:rPr>
        <w:t>5</w:t>
      </w:r>
      <w:r w:rsidR="0027615B" w:rsidRPr="00F40B65">
        <w:rPr>
          <w:rFonts w:asciiTheme="minorHAnsi" w:hAnsiTheme="minorHAnsi" w:cstheme="minorHAnsi"/>
          <w:sz w:val="28"/>
          <w:szCs w:val="28"/>
        </w:rPr>
        <w:t>-20</w:t>
      </w:r>
      <w:r w:rsidR="00E64461" w:rsidRPr="00F40B65">
        <w:rPr>
          <w:rFonts w:asciiTheme="minorHAnsi" w:hAnsiTheme="minorHAnsi" w:cstheme="minorHAnsi"/>
          <w:sz w:val="28"/>
          <w:szCs w:val="28"/>
        </w:rPr>
        <w:t>2</w:t>
      </w:r>
      <w:r w:rsidR="00AF68C3">
        <w:rPr>
          <w:rFonts w:asciiTheme="minorHAnsi" w:hAnsiTheme="minorHAnsi" w:cstheme="minorHAnsi"/>
          <w:sz w:val="28"/>
          <w:szCs w:val="28"/>
        </w:rPr>
        <w:t>6</w:t>
      </w:r>
    </w:p>
    <w:p w:rsidR="00CF6CAB" w:rsidRPr="00F40B65" w:rsidRDefault="00CF6CAB" w:rsidP="00CF6CAB">
      <w:pPr>
        <w:pStyle w:val="Bezmezer"/>
        <w:jc w:val="center"/>
        <w:rPr>
          <w:rFonts w:cstheme="minorHAnsi"/>
          <w:sz w:val="28"/>
          <w:szCs w:val="28"/>
        </w:rPr>
      </w:pPr>
      <w:r w:rsidRPr="00F40B65">
        <w:rPr>
          <w:rFonts w:cstheme="minorHAnsi"/>
          <w:sz w:val="28"/>
          <w:szCs w:val="28"/>
        </w:rPr>
        <w:t xml:space="preserve">obor: </w:t>
      </w:r>
      <w:r w:rsidR="00392E56" w:rsidRPr="00F40B65">
        <w:rPr>
          <w:rFonts w:cstheme="minorHAnsi"/>
          <w:sz w:val="28"/>
          <w:szCs w:val="28"/>
        </w:rPr>
        <w:t>2</w:t>
      </w:r>
      <w:r w:rsidR="00E34CAC" w:rsidRPr="00F40B65">
        <w:rPr>
          <w:rFonts w:cstheme="minorHAnsi"/>
          <w:sz w:val="28"/>
          <w:szCs w:val="28"/>
        </w:rPr>
        <w:t>3</w:t>
      </w:r>
      <w:r w:rsidR="002F1E51" w:rsidRPr="00F40B65">
        <w:rPr>
          <w:rFonts w:cstheme="minorHAnsi"/>
          <w:sz w:val="28"/>
          <w:szCs w:val="28"/>
        </w:rPr>
        <w:t>-4</w:t>
      </w:r>
      <w:r w:rsidR="00E34CAC" w:rsidRPr="00F40B65">
        <w:rPr>
          <w:rFonts w:cstheme="minorHAnsi"/>
          <w:sz w:val="28"/>
          <w:szCs w:val="28"/>
        </w:rPr>
        <w:t>5</w:t>
      </w:r>
      <w:r w:rsidR="002F1E51" w:rsidRPr="00F40B65">
        <w:rPr>
          <w:rFonts w:cstheme="minorHAnsi"/>
          <w:sz w:val="28"/>
          <w:szCs w:val="28"/>
        </w:rPr>
        <w:t>-</w:t>
      </w:r>
      <w:r w:rsidR="00392E56" w:rsidRPr="00F40B65">
        <w:rPr>
          <w:rFonts w:cstheme="minorHAnsi"/>
          <w:sz w:val="28"/>
          <w:szCs w:val="28"/>
        </w:rPr>
        <w:t>L</w:t>
      </w:r>
      <w:r w:rsidR="002F1E51" w:rsidRPr="00F40B65">
        <w:rPr>
          <w:rFonts w:cstheme="minorHAnsi"/>
          <w:sz w:val="28"/>
          <w:szCs w:val="28"/>
        </w:rPr>
        <w:t>/0</w:t>
      </w:r>
      <w:r w:rsidR="00E34CAC" w:rsidRPr="00F40B65">
        <w:rPr>
          <w:rFonts w:cstheme="minorHAnsi"/>
          <w:sz w:val="28"/>
          <w:szCs w:val="28"/>
        </w:rPr>
        <w:t>2</w:t>
      </w:r>
      <w:r w:rsidR="002F1E51" w:rsidRPr="00F40B65">
        <w:rPr>
          <w:rFonts w:cstheme="minorHAnsi"/>
          <w:sz w:val="28"/>
          <w:szCs w:val="28"/>
        </w:rPr>
        <w:t xml:space="preserve"> </w:t>
      </w:r>
      <w:r w:rsidR="00E34CAC" w:rsidRPr="00F40B65">
        <w:rPr>
          <w:rFonts w:cstheme="minorHAnsi"/>
          <w:sz w:val="28"/>
          <w:szCs w:val="28"/>
        </w:rPr>
        <w:t>Letecký mechanik</w:t>
      </w:r>
    </w:p>
    <w:p w:rsidR="002A1578" w:rsidRPr="00F40B65" w:rsidRDefault="002A1578" w:rsidP="00CF6CAB">
      <w:pPr>
        <w:pStyle w:val="Bezmezer"/>
        <w:jc w:val="center"/>
        <w:rPr>
          <w:rFonts w:cstheme="minorHAnsi"/>
          <w:sz w:val="24"/>
          <w:szCs w:val="24"/>
        </w:rPr>
      </w:pPr>
    </w:p>
    <w:p w:rsidR="00433A55" w:rsidRPr="00F40B65" w:rsidRDefault="00433A55" w:rsidP="00433A55">
      <w:pPr>
        <w:pStyle w:val="Bezmezer"/>
        <w:numPr>
          <w:ilvl w:val="0"/>
          <w:numId w:val="2"/>
        </w:numPr>
        <w:spacing w:line="360" w:lineRule="auto"/>
        <w:rPr>
          <w:rFonts w:cstheme="minorHAnsi"/>
        </w:rPr>
      </w:pPr>
      <w:r w:rsidRPr="00F40B65">
        <w:rPr>
          <w:rFonts w:cstheme="minorHAnsi"/>
        </w:rPr>
        <w:t>a) Olejová mazací soustava (část I.)</w:t>
      </w:r>
    </w:p>
    <w:p w:rsidR="00433A55" w:rsidRPr="00F40B65" w:rsidRDefault="00433A55" w:rsidP="00433A55">
      <w:pPr>
        <w:pStyle w:val="Bezmezer"/>
        <w:spacing w:line="360" w:lineRule="auto"/>
        <w:ind w:left="720"/>
        <w:rPr>
          <w:rFonts w:cstheme="minorHAnsi"/>
        </w:rPr>
      </w:pPr>
      <w:r w:rsidRPr="00F40B65">
        <w:rPr>
          <w:rFonts w:cstheme="minorHAnsi"/>
        </w:rPr>
        <w:t xml:space="preserve">b) </w:t>
      </w:r>
      <w:r w:rsidR="006743CD" w:rsidRPr="00F40B65">
        <w:rPr>
          <w:rFonts w:cstheme="minorHAnsi"/>
        </w:rPr>
        <w:t>Technická diagnostika a metody určení technického stavu LT</w:t>
      </w:r>
    </w:p>
    <w:p w:rsidR="00433A55" w:rsidRPr="00F40B65" w:rsidRDefault="00433A55" w:rsidP="00433A55">
      <w:pPr>
        <w:pStyle w:val="Bezmezer"/>
        <w:numPr>
          <w:ilvl w:val="0"/>
          <w:numId w:val="2"/>
        </w:numPr>
        <w:spacing w:line="360" w:lineRule="auto"/>
        <w:rPr>
          <w:rFonts w:cstheme="minorHAnsi"/>
        </w:rPr>
      </w:pPr>
      <w:r w:rsidRPr="00F40B65">
        <w:rPr>
          <w:rFonts w:cstheme="minorHAnsi"/>
        </w:rPr>
        <w:t xml:space="preserve">a) Rozdělení tryskových motorů </w:t>
      </w:r>
    </w:p>
    <w:p w:rsidR="00433A55" w:rsidRPr="00F40B65" w:rsidRDefault="00433A55" w:rsidP="00433A55">
      <w:pPr>
        <w:pStyle w:val="Bezmezer"/>
        <w:spacing w:line="360" w:lineRule="auto"/>
        <w:ind w:left="720"/>
        <w:rPr>
          <w:rFonts w:cstheme="minorHAnsi"/>
        </w:rPr>
      </w:pPr>
      <w:r w:rsidRPr="00F40B65">
        <w:rPr>
          <w:rFonts w:cstheme="minorHAnsi"/>
        </w:rPr>
        <w:t xml:space="preserve">b) </w:t>
      </w:r>
      <w:r w:rsidR="00F40B65">
        <w:rPr>
          <w:rFonts w:cstheme="minorHAnsi"/>
        </w:rPr>
        <w:t>Princip, druhy nýtování</w:t>
      </w:r>
    </w:p>
    <w:p w:rsidR="00433A55" w:rsidRPr="00F40B65" w:rsidRDefault="00433A55" w:rsidP="00433A55">
      <w:pPr>
        <w:pStyle w:val="Bezmezer"/>
        <w:numPr>
          <w:ilvl w:val="0"/>
          <w:numId w:val="2"/>
        </w:numPr>
        <w:spacing w:line="360" w:lineRule="auto"/>
        <w:rPr>
          <w:rFonts w:cstheme="minorHAnsi"/>
        </w:rPr>
      </w:pPr>
      <w:r w:rsidRPr="00F40B65">
        <w:rPr>
          <w:rFonts w:cstheme="minorHAnsi"/>
        </w:rPr>
        <w:t xml:space="preserve">a) Rozdělení lopatkových motorů </w:t>
      </w:r>
    </w:p>
    <w:p w:rsidR="00433A55" w:rsidRPr="00F40B65" w:rsidRDefault="00433A55" w:rsidP="00433A55">
      <w:pPr>
        <w:pStyle w:val="Bezmezer"/>
        <w:spacing w:line="360" w:lineRule="auto"/>
        <w:ind w:left="720"/>
        <w:rPr>
          <w:rFonts w:cstheme="minorHAnsi"/>
        </w:rPr>
      </w:pPr>
      <w:r w:rsidRPr="00F40B65">
        <w:rPr>
          <w:rFonts w:cstheme="minorHAnsi"/>
        </w:rPr>
        <w:t>b) Opravy nýtovaných části draku</w:t>
      </w:r>
    </w:p>
    <w:p w:rsidR="00433A55" w:rsidRPr="00F40B65" w:rsidRDefault="00433A55" w:rsidP="00433A55">
      <w:pPr>
        <w:pStyle w:val="Bezmezer"/>
        <w:numPr>
          <w:ilvl w:val="0"/>
          <w:numId w:val="2"/>
        </w:numPr>
        <w:spacing w:line="360" w:lineRule="auto"/>
        <w:rPr>
          <w:rFonts w:cstheme="minorHAnsi"/>
        </w:rPr>
      </w:pPr>
      <w:r w:rsidRPr="00F40B65">
        <w:rPr>
          <w:rFonts w:cstheme="minorHAnsi"/>
        </w:rPr>
        <w:t>a) Vstupní ústrojí - základní typy</w:t>
      </w:r>
    </w:p>
    <w:p w:rsidR="00433A55" w:rsidRPr="00F40B65" w:rsidRDefault="00433A55" w:rsidP="00433A55">
      <w:pPr>
        <w:pStyle w:val="Bezmezer"/>
        <w:spacing w:line="360" w:lineRule="auto"/>
        <w:ind w:left="720"/>
        <w:rPr>
          <w:rFonts w:cstheme="minorHAnsi"/>
        </w:rPr>
      </w:pPr>
      <w:r w:rsidRPr="00F40B65">
        <w:rPr>
          <w:rFonts w:cstheme="minorHAnsi"/>
        </w:rPr>
        <w:t>b) Lanové spoje – ovládací lana v letectví</w:t>
      </w:r>
    </w:p>
    <w:p w:rsidR="00433A55" w:rsidRPr="00F40B65" w:rsidRDefault="00433A55" w:rsidP="00433A55">
      <w:pPr>
        <w:pStyle w:val="Bezmezer"/>
        <w:numPr>
          <w:ilvl w:val="0"/>
          <w:numId w:val="2"/>
        </w:numPr>
        <w:spacing w:line="360" w:lineRule="auto"/>
        <w:rPr>
          <w:rFonts w:cstheme="minorHAnsi"/>
        </w:rPr>
      </w:pPr>
      <w:r w:rsidRPr="00F40B65">
        <w:rPr>
          <w:rFonts w:cstheme="minorHAnsi"/>
        </w:rPr>
        <w:t>a) Radiální kompresory – základní funkce a nejdůležitější parametry</w:t>
      </w:r>
    </w:p>
    <w:p w:rsidR="00433A55" w:rsidRPr="00F40B65" w:rsidRDefault="00433A55" w:rsidP="00433A55">
      <w:pPr>
        <w:pStyle w:val="Bezmezer"/>
        <w:spacing w:line="360" w:lineRule="auto"/>
        <w:ind w:left="720"/>
        <w:rPr>
          <w:rFonts w:cstheme="minorHAnsi"/>
        </w:rPr>
      </w:pPr>
      <w:r w:rsidRPr="00F40B65">
        <w:rPr>
          <w:rFonts w:cstheme="minorHAnsi"/>
        </w:rPr>
        <w:t>b) Výroba potrubí</w:t>
      </w:r>
    </w:p>
    <w:p w:rsidR="00433A55" w:rsidRPr="00F40B65" w:rsidRDefault="00433A55" w:rsidP="00433A55">
      <w:pPr>
        <w:pStyle w:val="Bezmezer"/>
        <w:numPr>
          <w:ilvl w:val="0"/>
          <w:numId w:val="2"/>
        </w:numPr>
        <w:spacing w:line="360" w:lineRule="auto"/>
        <w:rPr>
          <w:rFonts w:cstheme="minorHAnsi"/>
        </w:rPr>
      </w:pPr>
      <w:r w:rsidRPr="00F40B65">
        <w:rPr>
          <w:rFonts w:cstheme="minorHAnsi"/>
        </w:rPr>
        <w:t>a) Axiální kompresory – základní funkce a nejdůležitější parametry</w:t>
      </w:r>
    </w:p>
    <w:p w:rsidR="00433A55" w:rsidRPr="00F40B65" w:rsidRDefault="00433A55" w:rsidP="00433A55">
      <w:pPr>
        <w:pStyle w:val="Bezmezer"/>
        <w:spacing w:line="360" w:lineRule="auto"/>
        <w:ind w:left="720"/>
        <w:rPr>
          <w:rFonts w:cstheme="minorHAnsi"/>
        </w:rPr>
      </w:pPr>
      <w:r w:rsidRPr="00F40B65">
        <w:rPr>
          <w:rFonts w:cstheme="minorHAnsi"/>
        </w:rPr>
        <w:t>b) Druhy hadic v letadlových soustavách</w:t>
      </w:r>
    </w:p>
    <w:p w:rsidR="00433A55" w:rsidRPr="00F40B65" w:rsidRDefault="00433A55" w:rsidP="00433A55">
      <w:pPr>
        <w:pStyle w:val="Bezmezer"/>
        <w:numPr>
          <w:ilvl w:val="0"/>
          <w:numId w:val="2"/>
        </w:numPr>
        <w:spacing w:line="360" w:lineRule="auto"/>
        <w:rPr>
          <w:rFonts w:cstheme="minorHAnsi"/>
        </w:rPr>
      </w:pPr>
      <w:r w:rsidRPr="00F40B65">
        <w:rPr>
          <w:rFonts w:cstheme="minorHAnsi"/>
        </w:rPr>
        <w:t>a) Spalovací komory - požadavky a základní druhy</w:t>
      </w:r>
    </w:p>
    <w:p w:rsidR="00433A55" w:rsidRPr="00F40B65" w:rsidRDefault="00433A55" w:rsidP="00433A55">
      <w:pPr>
        <w:pStyle w:val="Bezmezer"/>
        <w:spacing w:line="360" w:lineRule="auto"/>
        <w:ind w:left="720"/>
        <w:rPr>
          <w:rFonts w:cstheme="minorHAnsi"/>
        </w:rPr>
      </w:pPr>
      <w:r w:rsidRPr="00F40B65">
        <w:rPr>
          <w:rFonts w:cstheme="minorHAnsi"/>
        </w:rPr>
        <w:t>b) Technologické zabezpečení pro provádění GO na LPJ</w:t>
      </w:r>
    </w:p>
    <w:p w:rsidR="00433A55" w:rsidRPr="00F40B65" w:rsidRDefault="00433A55" w:rsidP="00433A55">
      <w:pPr>
        <w:pStyle w:val="Bezmezer"/>
        <w:numPr>
          <w:ilvl w:val="0"/>
          <w:numId w:val="2"/>
        </w:numPr>
        <w:spacing w:line="360" w:lineRule="auto"/>
        <w:rPr>
          <w:rFonts w:cstheme="minorHAnsi"/>
        </w:rPr>
      </w:pPr>
      <w:r w:rsidRPr="00F40B65">
        <w:rPr>
          <w:rFonts w:cstheme="minorHAnsi"/>
        </w:rPr>
        <w:t>a) Vstřik paliva do spalovací komory – typy palivových trysek</w:t>
      </w:r>
    </w:p>
    <w:p w:rsidR="00433A55" w:rsidRPr="00F40B65" w:rsidRDefault="00433A55" w:rsidP="00433A55">
      <w:pPr>
        <w:pStyle w:val="Bezmezer"/>
        <w:spacing w:line="360" w:lineRule="auto"/>
        <w:ind w:left="720"/>
        <w:rPr>
          <w:rFonts w:cstheme="minorHAnsi"/>
        </w:rPr>
      </w:pPr>
      <w:r w:rsidRPr="00F40B65">
        <w:rPr>
          <w:rFonts w:cstheme="minorHAnsi"/>
        </w:rPr>
        <w:t xml:space="preserve">b) </w:t>
      </w:r>
      <w:r w:rsidR="00F40B65">
        <w:rPr>
          <w:rFonts w:cstheme="minorHAnsi"/>
        </w:rPr>
        <w:t>Materiály leteckých motorů</w:t>
      </w:r>
    </w:p>
    <w:p w:rsidR="00433A55" w:rsidRPr="00F40B65" w:rsidRDefault="00433A55" w:rsidP="00433A55">
      <w:pPr>
        <w:pStyle w:val="Bezmezer"/>
        <w:numPr>
          <w:ilvl w:val="0"/>
          <w:numId w:val="2"/>
        </w:numPr>
        <w:spacing w:line="360" w:lineRule="auto"/>
        <w:rPr>
          <w:rFonts w:cstheme="minorHAnsi"/>
        </w:rPr>
      </w:pPr>
      <w:r w:rsidRPr="00F40B65">
        <w:rPr>
          <w:rFonts w:cstheme="minorHAnsi"/>
        </w:rPr>
        <w:t xml:space="preserve">a) Plynové </w:t>
      </w:r>
      <w:proofErr w:type="gramStart"/>
      <w:r w:rsidRPr="00F40B65">
        <w:rPr>
          <w:rFonts w:cstheme="minorHAnsi"/>
        </w:rPr>
        <w:t>turbíny - základní</w:t>
      </w:r>
      <w:proofErr w:type="gramEnd"/>
      <w:r w:rsidRPr="00F40B65">
        <w:rPr>
          <w:rFonts w:cstheme="minorHAnsi"/>
        </w:rPr>
        <w:t xml:space="preserve"> funkce a rozdělení</w:t>
      </w:r>
    </w:p>
    <w:p w:rsidR="00433A55" w:rsidRPr="00F40B65" w:rsidRDefault="00433A55" w:rsidP="00433A55">
      <w:pPr>
        <w:pStyle w:val="Bezmezer"/>
        <w:spacing w:line="360" w:lineRule="auto"/>
        <w:ind w:left="720"/>
        <w:rPr>
          <w:rFonts w:cstheme="minorHAnsi"/>
        </w:rPr>
      </w:pPr>
      <w:r w:rsidRPr="00F40B65">
        <w:rPr>
          <w:rFonts w:cstheme="minorHAnsi"/>
        </w:rPr>
        <w:t>b) Diagnostická kontrola mechanického stavu motoru</w:t>
      </w:r>
    </w:p>
    <w:p w:rsidR="00433A55" w:rsidRPr="00F40B65" w:rsidRDefault="00433A55" w:rsidP="00433A55">
      <w:pPr>
        <w:pStyle w:val="Bezmezer"/>
        <w:numPr>
          <w:ilvl w:val="0"/>
          <w:numId w:val="2"/>
        </w:numPr>
        <w:spacing w:line="360" w:lineRule="auto"/>
        <w:rPr>
          <w:rFonts w:cstheme="minorHAnsi"/>
        </w:rPr>
      </w:pPr>
      <w:r w:rsidRPr="00F40B65">
        <w:rPr>
          <w:rFonts w:cstheme="minorHAnsi"/>
        </w:rPr>
        <w:t>a) Palivov</w:t>
      </w:r>
      <w:r w:rsidR="00F40B65">
        <w:rPr>
          <w:rFonts w:cstheme="minorHAnsi"/>
        </w:rPr>
        <w:t>á</w:t>
      </w:r>
      <w:r w:rsidRPr="00F40B65">
        <w:rPr>
          <w:rFonts w:cstheme="minorHAnsi"/>
        </w:rPr>
        <w:t xml:space="preserve"> soustav</w:t>
      </w:r>
      <w:r w:rsidR="00F40B65">
        <w:rPr>
          <w:rFonts w:cstheme="minorHAnsi"/>
        </w:rPr>
        <w:t>a</w:t>
      </w:r>
    </w:p>
    <w:p w:rsidR="00433A55" w:rsidRPr="00F40B65" w:rsidRDefault="00433A55" w:rsidP="00433A55">
      <w:pPr>
        <w:pStyle w:val="Bezmezer"/>
        <w:spacing w:line="360" w:lineRule="auto"/>
        <w:ind w:left="720"/>
        <w:rPr>
          <w:rFonts w:cstheme="minorHAnsi"/>
        </w:rPr>
      </w:pPr>
      <w:r w:rsidRPr="00F40B65">
        <w:rPr>
          <w:rFonts w:cstheme="minorHAnsi"/>
        </w:rPr>
        <w:t>b) Způsoby čištění součástí při demontáži motoru</w:t>
      </w:r>
    </w:p>
    <w:p w:rsidR="00433A55" w:rsidRPr="00F40B65" w:rsidRDefault="00433A55" w:rsidP="006743CD">
      <w:pPr>
        <w:pStyle w:val="Bezmezer"/>
        <w:numPr>
          <w:ilvl w:val="0"/>
          <w:numId w:val="2"/>
        </w:numPr>
        <w:spacing w:line="360" w:lineRule="auto"/>
        <w:rPr>
          <w:rFonts w:cstheme="minorHAnsi"/>
        </w:rPr>
      </w:pPr>
      <w:r w:rsidRPr="00F40B65">
        <w:rPr>
          <w:rFonts w:cstheme="minorHAnsi"/>
        </w:rPr>
        <w:t>a) Komponenty palivové soustavy</w:t>
      </w:r>
      <w:r w:rsidR="006743CD" w:rsidRPr="00F40B65">
        <w:rPr>
          <w:rFonts w:cstheme="minorHAnsi"/>
        </w:rPr>
        <w:t xml:space="preserve"> a typy čerpadel</w:t>
      </w:r>
    </w:p>
    <w:p w:rsidR="00433A55" w:rsidRPr="00F40B65" w:rsidRDefault="00433A55" w:rsidP="00433A55">
      <w:pPr>
        <w:pStyle w:val="Bezmezer"/>
        <w:spacing w:line="360" w:lineRule="auto"/>
        <w:ind w:left="720"/>
        <w:rPr>
          <w:rFonts w:cstheme="minorHAnsi"/>
        </w:rPr>
      </w:pPr>
      <w:r w:rsidRPr="00F40B65">
        <w:rPr>
          <w:rFonts w:cstheme="minorHAnsi"/>
        </w:rPr>
        <w:t xml:space="preserve">b) </w:t>
      </w:r>
      <w:r w:rsidR="00F40B65">
        <w:rPr>
          <w:rFonts w:cstheme="minorHAnsi"/>
        </w:rPr>
        <w:t>Nedestruktivní diagnostika, druhy, rozdělení</w:t>
      </w:r>
    </w:p>
    <w:p w:rsidR="00433A55" w:rsidRPr="00F40B65" w:rsidRDefault="00433A55" w:rsidP="00433A55">
      <w:pPr>
        <w:pStyle w:val="Bezmezer"/>
        <w:numPr>
          <w:ilvl w:val="0"/>
          <w:numId w:val="2"/>
        </w:numPr>
        <w:spacing w:line="360" w:lineRule="auto"/>
        <w:rPr>
          <w:rFonts w:cstheme="minorHAnsi"/>
        </w:rPr>
      </w:pPr>
      <w:r w:rsidRPr="00F40B65">
        <w:rPr>
          <w:rFonts w:cstheme="minorHAnsi"/>
        </w:rPr>
        <w:t xml:space="preserve">a) Druhy zkušebních běhů </w:t>
      </w:r>
      <w:proofErr w:type="gramStart"/>
      <w:r w:rsidRPr="00F40B65">
        <w:rPr>
          <w:rFonts w:cstheme="minorHAnsi"/>
        </w:rPr>
        <w:t>motoru - MZ</w:t>
      </w:r>
      <w:proofErr w:type="gramEnd"/>
    </w:p>
    <w:p w:rsidR="00433A55" w:rsidRPr="00F40B65" w:rsidRDefault="00433A55" w:rsidP="00433A55">
      <w:pPr>
        <w:pStyle w:val="Bezmezer"/>
        <w:spacing w:line="360" w:lineRule="auto"/>
        <w:ind w:left="720"/>
        <w:rPr>
          <w:rFonts w:cstheme="minorHAnsi"/>
        </w:rPr>
      </w:pPr>
      <w:r w:rsidRPr="00F40B65">
        <w:rPr>
          <w:rFonts w:cstheme="minorHAnsi"/>
        </w:rPr>
        <w:t>b) Letadlo a dílna (část I.) - zásady manipulace s oleji a ropnými produkty</w:t>
      </w:r>
    </w:p>
    <w:p w:rsidR="00433A55" w:rsidRPr="00F40B65" w:rsidRDefault="00433A55" w:rsidP="00433A55">
      <w:pPr>
        <w:pStyle w:val="Bezmezer"/>
        <w:numPr>
          <w:ilvl w:val="0"/>
          <w:numId w:val="2"/>
        </w:numPr>
        <w:spacing w:line="360" w:lineRule="auto"/>
        <w:rPr>
          <w:rFonts w:cstheme="minorHAnsi"/>
        </w:rPr>
      </w:pPr>
      <w:r w:rsidRPr="00F40B65">
        <w:rPr>
          <w:rFonts w:cstheme="minorHAnsi"/>
        </w:rPr>
        <w:t>a) Dvouproudové motory</w:t>
      </w:r>
    </w:p>
    <w:p w:rsidR="00433A55" w:rsidRDefault="00433A55" w:rsidP="00433A55">
      <w:pPr>
        <w:pStyle w:val="Bezmezer"/>
        <w:spacing w:line="360" w:lineRule="auto"/>
        <w:ind w:left="720"/>
        <w:rPr>
          <w:rFonts w:cstheme="minorHAnsi"/>
        </w:rPr>
      </w:pPr>
      <w:r w:rsidRPr="00F40B65">
        <w:rPr>
          <w:rFonts w:cstheme="minorHAnsi"/>
        </w:rPr>
        <w:t>b) Rozbory poruch, bezpečnost</w:t>
      </w:r>
    </w:p>
    <w:p w:rsidR="00AF68C3" w:rsidRPr="00F40B65" w:rsidRDefault="00AF68C3" w:rsidP="00433A55">
      <w:pPr>
        <w:pStyle w:val="Bezmezer"/>
        <w:spacing w:line="360" w:lineRule="auto"/>
        <w:ind w:left="720"/>
        <w:rPr>
          <w:rFonts w:cstheme="minorHAnsi"/>
        </w:rPr>
      </w:pPr>
    </w:p>
    <w:p w:rsidR="00433A55" w:rsidRPr="00F40B65" w:rsidRDefault="00433A55" w:rsidP="00433A55">
      <w:pPr>
        <w:pStyle w:val="Bezmezer"/>
        <w:numPr>
          <w:ilvl w:val="0"/>
          <w:numId w:val="2"/>
        </w:numPr>
        <w:spacing w:line="360" w:lineRule="auto"/>
        <w:rPr>
          <w:rFonts w:cstheme="minorHAnsi"/>
        </w:rPr>
      </w:pPr>
      <w:r w:rsidRPr="00F40B65">
        <w:rPr>
          <w:rFonts w:cstheme="minorHAnsi"/>
        </w:rPr>
        <w:lastRenderedPageBreak/>
        <w:t xml:space="preserve">a) Turbovrtulové motory </w:t>
      </w:r>
    </w:p>
    <w:p w:rsidR="00433A55" w:rsidRPr="00F40B65" w:rsidRDefault="00433A55" w:rsidP="00433A55">
      <w:pPr>
        <w:pStyle w:val="Bezmezer"/>
        <w:spacing w:line="360" w:lineRule="auto"/>
        <w:ind w:left="720"/>
        <w:rPr>
          <w:rFonts w:cstheme="minorHAnsi"/>
        </w:rPr>
      </w:pPr>
      <w:r w:rsidRPr="00F40B65">
        <w:rPr>
          <w:rFonts w:cstheme="minorHAnsi"/>
        </w:rPr>
        <w:t>b) Letadlo a dílna (část II.) – opatření při práci s el. proudem</w:t>
      </w:r>
    </w:p>
    <w:p w:rsidR="00433A55" w:rsidRPr="00F40B65" w:rsidRDefault="00433A55" w:rsidP="00433A55">
      <w:pPr>
        <w:pStyle w:val="Bezmezer"/>
        <w:numPr>
          <w:ilvl w:val="0"/>
          <w:numId w:val="2"/>
        </w:numPr>
        <w:spacing w:line="360" w:lineRule="auto"/>
        <w:rPr>
          <w:rFonts w:cstheme="minorHAnsi"/>
        </w:rPr>
      </w:pPr>
      <w:r w:rsidRPr="00F40B65">
        <w:rPr>
          <w:rFonts w:cstheme="minorHAnsi"/>
        </w:rPr>
        <w:t>a) Palivový systém - jeho přístroje</w:t>
      </w:r>
    </w:p>
    <w:p w:rsidR="00433A55" w:rsidRPr="00F40B65" w:rsidRDefault="00433A55" w:rsidP="00433A55">
      <w:pPr>
        <w:pStyle w:val="Bezmezer"/>
        <w:spacing w:line="360" w:lineRule="auto"/>
        <w:ind w:left="720"/>
        <w:rPr>
          <w:rFonts w:cstheme="minorHAnsi"/>
        </w:rPr>
      </w:pPr>
      <w:r w:rsidRPr="00F40B65">
        <w:rPr>
          <w:rFonts w:cstheme="minorHAnsi"/>
        </w:rPr>
        <w:t>b) Pájené spoje</w:t>
      </w:r>
    </w:p>
    <w:p w:rsidR="00433A55" w:rsidRPr="00F40B65" w:rsidRDefault="00433A55" w:rsidP="00433A55">
      <w:pPr>
        <w:pStyle w:val="Bezmezer"/>
        <w:numPr>
          <w:ilvl w:val="0"/>
          <w:numId w:val="2"/>
        </w:numPr>
        <w:spacing w:line="360" w:lineRule="auto"/>
        <w:rPr>
          <w:rFonts w:cstheme="minorHAnsi"/>
        </w:rPr>
      </w:pPr>
      <w:r w:rsidRPr="00F40B65">
        <w:rPr>
          <w:rFonts w:cstheme="minorHAnsi"/>
        </w:rPr>
        <w:t>a) Plynové turbíny</w:t>
      </w:r>
    </w:p>
    <w:p w:rsidR="00433A55" w:rsidRPr="00F40B65" w:rsidRDefault="00433A55" w:rsidP="00433A55">
      <w:pPr>
        <w:pStyle w:val="Bezmezer"/>
        <w:spacing w:line="360" w:lineRule="auto"/>
        <w:ind w:left="720"/>
        <w:rPr>
          <w:rFonts w:cstheme="minorHAnsi"/>
        </w:rPr>
      </w:pPr>
      <w:r w:rsidRPr="00F40B65">
        <w:rPr>
          <w:rFonts w:cstheme="minorHAnsi"/>
        </w:rPr>
        <w:t>b) Nářadí a přípravky pro opravy motorů používané v letectví</w:t>
      </w:r>
    </w:p>
    <w:p w:rsidR="00433A55" w:rsidRPr="00F40B65" w:rsidRDefault="00433A55" w:rsidP="00433A55">
      <w:pPr>
        <w:pStyle w:val="Bezmezer"/>
        <w:numPr>
          <w:ilvl w:val="0"/>
          <w:numId w:val="2"/>
        </w:numPr>
        <w:spacing w:line="360" w:lineRule="auto"/>
        <w:rPr>
          <w:rFonts w:cstheme="minorHAnsi"/>
        </w:rPr>
      </w:pPr>
      <w:r w:rsidRPr="00F40B65">
        <w:rPr>
          <w:rFonts w:cstheme="minorHAnsi"/>
        </w:rPr>
        <w:t>a) Výstupní ústrojí motoru</w:t>
      </w:r>
    </w:p>
    <w:p w:rsidR="00433A55" w:rsidRPr="00F40B65" w:rsidRDefault="00433A55" w:rsidP="00433A55">
      <w:pPr>
        <w:pStyle w:val="Bezmezer"/>
        <w:spacing w:line="360" w:lineRule="auto"/>
        <w:ind w:left="720"/>
        <w:rPr>
          <w:rFonts w:cstheme="minorHAnsi"/>
        </w:rPr>
      </w:pPr>
      <w:r w:rsidRPr="00F40B65">
        <w:rPr>
          <w:rFonts w:cstheme="minorHAnsi"/>
        </w:rPr>
        <w:t>b) Konstruk</w:t>
      </w:r>
      <w:r w:rsidR="006743CD" w:rsidRPr="00F40B65">
        <w:rPr>
          <w:rFonts w:cstheme="minorHAnsi"/>
        </w:rPr>
        <w:t>ce</w:t>
      </w:r>
      <w:r w:rsidRPr="00F40B65">
        <w:rPr>
          <w:rFonts w:cstheme="minorHAnsi"/>
        </w:rPr>
        <w:t xml:space="preserve"> vrtul</w:t>
      </w:r>
      <w:r w:rsidR="006743CD" w:rsidRPr="00F40B65">
        <w:rPr>
          <w:rFonts w:cstheme="minorHAnsi"/>
        </w:rPr>
        <w:t>e</w:t>
      </w:r>
    </w:p>
    <w:p w:rsidR="00433A55" w:rsidRPr="00F40B65" w:rsidRDefault="00433A55" w:rsidP="00433A55">
      <w:pPr>
        <w:pStyle w:val="Bezmezer"/>
        <w:numPr>
          <w:ilvl w:val="0"/>
          <w:numId w:val="2"/>
        </w:numPr>
        <w:spacing w:line="360" w:lineRule="auto"/>
        <w:rPr>
          <w:rFonts w:cstheme="minorHAnsi"/>
        </w:rPr>
      </w:pPr>
      <w:r w:rsidRPr="00F40B65">
        <w:rPr>
          <w:rFonts w:cstheme="minorHAnsi"/>
        </w:rPr>
        <w:t>a) Reduktory TVM a THM</w:t>
      </w:r>
    </w:p>
    <w:p w:rsidR="00433A55" w:rsidRPr="00F40B65" w:rsidRDefault="00433A55" w:rsidP="00433A55">
      <w:pPr>
        <w:pStyle w:val="Bezmezer"/>
        <w:spacing w:line="360" w:lineRule="auto"/>
        <w:ind w:left="720"/>
        <w:rPr>
          <w:rFonts w:cstheme="minorHAnsi"/>
        </w:rPr>
      </w:pPr>
      <w:r w:rsidRPr="00F40B65">
        <w:rPr>
          <w:rFonts w:cstheme="minorHAnsi"/>
        </w:rPr>
        <w:t>b) Lepené spoje v letecké výrobě a opravách</w:t>
      </w:r>
    </w:p>
    <w:p w:rsidR="00433A55" w:rsidRPr="00F40B65" w:rsidRDefault="00433A55" w:rsidP="00433A55">
      <w:pPr>
        <w:pStyle w:val="Bezmezer"/>
        <w:numPr>
          <w:ilvl w:val="0"/>
          <w:numId w:val="2"/>
        </w:numPr>
        <w:spacing w:line="360" w:lineRule="auto"/>
        <w:rPr>
          <w:rFonts w:cstheme="minorHAnsi"/>
        </w:rPr>
      </w:pPr>
      <w:r w:rsidRPr="00F40B65">
        <w:rPr>
          <w:rFonts w:cstheme="minorHAnsi"/>
        </w:rPr>
        <w:t>a) Pomocná energetická jednotka letounu - PEJ</w:t>
      </w:r>
    </w:p>
    <w:p w:rsidR="00433A55" w:rsidRPr="00F40B65" w:rsidRDefault="00433A55" w:rsidP="00433A55">
      <w:pPr>
        <w:pStyle w:val="Bezmezer"/>
        <w:spacing w:line="360" w:lineRule="auto"/>
        <w:ind w:left="720"/>
        <w:rPr>
          <w:rFonts w:cstheme="minorHAnsi"/>
        </w:rPr>
      </w:pPr>
      <w:r w:rsidRPr="00F40B65">
        <w:rPr>
          <w:rFonts w:cstheme="minorHAnsi"/>
        </w:rPr>
        <w:t xml:space="preserve">b) </w:t>
      </w:r>
      <w:r w:rsidR="00F40B65">
        <w:rPr>
          <w:rFonts w:cstheme="minorHAnsi"/>
        </w:rPr>
        <w:t>Manipulace s letounem na zemi</w:t>
      </w:r>
    </w:p>
    <w:p w:rsidR="00433A55" w:rsidRPr="00F40B65" w:rsidRDefault="00433A55" w:rsidP="00433A55">
      <w:pPr>
        <w:pStyle w:val="Bezmezer"/>
        <w:numPr>
          <w:ilvl w:val="0"/>
          <w:numId w:val="2"/>
        </w:numPr>
        <w:spacing w:line="360" w:lineRule="auto"/>
        <w:rPr>
          <w:rFonts w:cstheme="minorHAnsi"/>
        </w:rPr>
      </w:pPr>
      <w:r w:rsidRPr="00F40B65">
        <w:rPr>
          <w:rFonts w:cstheme="minorHAnsi"/>
        </w:rPr>
        <w:t>a) Konstrukce vrtule a její údržba</w:t>
      </w:r>
    </w:p>
    <w:p w:rsidR="00433A55" w:rsidRPr="00F40B65" w:rsidRDefault="00433A55" w:rsidP="00433A55">
      <w:pPr>
        <w:pStyle w:val="Bezmezer"/>
        <w:spacing w:line="360" w:lineRule="auto"/>
        <w:ind w:left="720"/>
        <w:rPr>
          <w:rFonts w:cstheme="minorHAnsi"/>
        </w:rPr>
      </w:pPr>
      <w:r w:rsidRPr="00F40B65">
        <w:rPr>
          <w:rFonts w:cstheme="minorHAnsi"/>
        </w:rPr>
        <w:t>b) Skříň pomocných náhonů</w:t>
      </w:r>
    </w:p>
    <w:p w:rsidR="00433A55" w:rsidRPr="00F40B65" w:rsidRDefault="00433A55" w:rsidP="00433A55">
      <w:pPr>
        <w:pStyle w:val="Bezmezer"/>
        <w:numPr>
          <w:ilvl w:val="0"/>
          <w:numId w:val="2"/>
        </w:numPr>
        <w:spacing w:line="360" w:lineRule="auto"/>
        <w:rPr>
          <w:rFonts w:cstheme="minorHAnsi"/>
        </w:rPr>
      </w:pPr>
      <w:r w:rsidRPr="00F40B65">
        <w:rPr>
          <w:rFonts w:cstheme="minorHAnsi"/>
        </w:rPr>
        <w:t>a) Turbínový motor</w:t>
      </w:r>
    </w:p>
    <w:p w:rsidR="00433A55" w:rsidRPr="00F40B65" w:rsidRDefault="00433A55" w:rsidP="00433A55">
      <w:pPr>
        <w:pStyle w:val="Bezmezer"/>
        <w:spacing w:line="360" w:lineRule="auto"/>
        <w:ind w:left="720"/>
        <w:rPr>
          <w:rFonts w:cstheme="minorHAnsi"/>
        </w:rPr>
      </w:pPr>
      <w:r w:rsidRPr="00F40B65">
        <w:rPr>
          <w:rFonts w:cstheme="minorHAnsi"/>
        </w:rPr>
        <w:t xml:space="preserve">b) </w:t>
      </w:r>
      <w:r w:rsidR="006743CD" w:rsidRPr="00F40B65">
        <w:rPr>
          <w:rFonts w:cstheme="minorHAnsi"/>
        </w:rPr>
        <w:t>Vedení a zápisy deníku technika údržby</w:t>
      </w:r>
    </w:p>
    <w:p w:rsidR="00433A55" w:rsidRPr="00F40B65" w:rsidRDefault="00433A55" w:rsidP="006743CD">
      <w:pPr>
        <w:pStyle w:val="Bezmezer"/>
        <w:numPr>
          <w:ilvl w:val="0"/>
          <w:numId w:val="2"/>
        </w:numPr>
        <w:spacing w:line="360" w:lineRule="auto"/>
        <w:rPr>
          <w:rFonts w:cstheme="minorHAnsi"/>
        </w:rPr>
      </w:pPr>
      <w:r w:rsidRPr="00F40B65">
        <w:rPr>
          <w:rFonts w:cstheme="minorHAnsi"/>
        </w:rPr>
        <w:t>a)</w:t>
      </w:r>
      <w:r w:rsidR="006743CD" w:rsidRPr="00F40B65">
        <w:rPr>
          <w:rFonts w:cstheme="minorHAnsi"/>
        </w:rPr>
        <w:t xml:space="preserve"> Dmychadla</w:t>
      </w:r>
    </w:p>
    <w:p w:rsidR="00433A55" w:rsidRPr="00F40B65" w:rsidRDefault="00433A55" w:rsidP="00433A55">
      <w:pPr>
        <w:pStyle w:val="Bezmezer"/>
        <w:spacing w:line="360" w:lineRule="auto"/>
        <w:ind w:left="720"/>
        <w:rPr>
          <w:rFonts w:cstheme="minorHAnsi"/>
        </w:rPr>
      </w:pPr>
      <w:r w:rsidRPr="00F40B65">
        <w:rPr>
          <w:rFonts w:cstheme="minorHAnsi"/>
        </w:rPr>
        <w:t>b)</w:t>
      </w:r>
      <w:r w:rsidR="006743CD" w:rsidRPr="00F40B65">
        <w:rPr>
          <w:rFonts w:cstheme="minorHAnsi"/>
        </w:rPr>
        <w:t xml:space="preserve"> Údržba za provozu a technické ošetření (draku a motoru letounu)</w:t>
      </w:r>
    </w:p>
    <w:p w:rsidR="00433A55" w:rsidRPr="00F40B65" w:rsidRDefault="00433A55" w:rsidP="00CC3E96">
      <w:pPr>
        <w:pStyle w:val="Bezmezer"/>
        <w:numPr>
          <w:ilvl w:val="0"/>
          <w:numId w:val="2"/>
        </w:numPr>
        <w:spacing w:line="360" w:lineRule="auto"/>
        <w:rPr>
          <w:rFonts w:cstheme="minorHAnsi"/>
        </w:rPr>
      </w:pPr>
      <w:r w:rsidRPr="00F40B65">
        <w:rPr>
          <w:rFonts w:cstheme="minorHAnsi"/>
        </w:rPr>
        <w:t>a) Spouštění a zapalovací soustavy turbínových motorů</w:t>
      </w:r>
    </w:p>
    <w:p w:rsidR="00433A55" w:rsidRPr="00F40B65" w:rsidRDefault="00433A55" w:rsidP="00433A55">
      <w:pPr>
        <w:pStyle w:val="Bezmezer"/>
        <w:spacing w:line="360" w:lineRule="auto"/>
        <w:ind w:left="720"/>
        <w:rPr>
          <w:rFonts w:cstheme="minorHAnsi"/>
        </w:rPr>
      </w:pPr>
      <w:r w:rsidRPr="00F40B65">
        <w:rPr>
          <w:rFonts w:cstheme="minorHAnsi"/>
        </w:rPr>
        <w:t>b)</w:t>
      </w:r>
      <w:r w:rsidR="006743CD" w:rsidRPr="00F40B65">
        <w:rPr>
          <w:rFonts w:cstheme="minorHAnsi"/>
        </w:rPr>
        <w:t xml:space="preserve"> Údržba malého dopravního letounu L410</w:t>
      </w:r>
    </w:p>
    <w:p w:rsidR="00433A55" w:rsidRPr="00F40B65" w:rsidRDefault="00433A55" w:rsidP="00D30227">
      <w:pPr>
        <w:pStyle w:val="Bezmezer"/>
        <w:numPr>
          <w:ilvl w:val="0"/>
          <w:numId w:val="2"/>
        </w:numPr>
        <w:spacing w:line="360" w:lineRule="auto"/>
        <w:rPr>
          <w:rFonts w:cstheme="minorHAnsi"/>
        </w:rPr>
      </w:pPr>
      <w:r w:rsidRPr="00F40B65">
        <w:rPr>
          <w:rFonts w:cstheme="minorHAnsi"/>
        </w:rPr>
        <w:t>a) Turbovrtulový motor</w:t>
      </w:r>
    </w:p>
    <w:p w:rsidR="00433A55" w:rsidRPr="00F40B65" w:rsidRDefault="00433A55" w:rsidP="00433A55">
      <w:pPr>
        <w:pStyle w:val="Bezmezer"/>
        <w:spacing w:line="360" w:lineRule="auto"/>
        <w:ind w:left="720"/>
        <w:rPr>
          <w:rFonts w:cstheme="minorHAnsi"/>
        </w:rPr>
      </w:pPr>
      <w:r w:rsidRPr="00F40B65">
        <w:rPr>
          <w:rFonts w:cstheme="minorHAnsi"/>
        </w:rPr>
        <w:t>b)</w:t>
      </w:r>
      <w:r w:rsidR="006743CD" w:rsidRPr="00F40B65">
        <w:rPr>
          <w:rFonts w:cstheme="minorHAnsi"/>
        </w:rPr>
        <w:t xml:space="preserve"> Údržba a opravy turbínových motorů</w:t>
      </w:r>
    </w:p>
    <w:p w:rsidR="00433A55" w:rsidRPr="00F40B65" w:rsidRDefault="00433A55" w:rsidP="00433A55">
      <w:pPr>
        <w:pStyle w:val="Bezmezer"/>
        <w:numPr>
          <w:ilvl w:val="0"/>
          <w:numId w:val="2"/>
        </w:numPr>
        <w:spacing w:line="360" w:lineRule="auto"/>
        <w:rPr>
          <w:rFonts w:cstheme="minorHAnsi"/>
        </w:rPr>
      </w:pPr>
      <w:r w:rsidRPr="00F40B65">
        <w:rPr>
          <w:rFonts w:cstheme="minorHAnsi"/>
        </w:rPr>
        <w:t>a) Olejová mazací soustava (část II.)</w:t>
      </w:r>
    </w:p>
    <w:p w:rsidR="00433A55" w:rsidRPr="00F40B65" w:rsidRDefault="00433A55" w:rsidP="00433A55">
      <w:pPr>
        <w:pStyle w:val="Bezmezer"/>
        <w:spacing w:line="360" w:lineRule="auto"/>
        <w:ind w:left="720"/>
        <w:rPr>
          <w:rFonts w:cstheme="minorHAnsi"/>
        </w:rPr>
      </w:pPr>
      <w:r w:rsidRPr="00F40B65">
        <w:rPr>
          <w:rFonts w:cstheme="minorHAnsi"/>
        </w:rPr>
        <w:t xml:space="preserve">b) </w:t>
      </w:r>
      <w:r w:rsidR="006743CD" w:rsidRPr="00F40B65">
        <w:rPr>
          <w:rFonts w:cstheme="minorHAnsi"/>
        </w:rPr>
        <w:t>Plnění a vypouštění paliva</w:t>
      </w:r>
    </w:p>
    <w:p w:rsidR="002A1578" w:rsidRPr="00F40B65" w:rsidRDefault="002A1578" w:rsidP="002A1578">
      <w:pPr>
        <w:pStyle w:val="Bezmezer"/>
        <w:spacing w:line="360" w:lineRule="auto"/>
        <w:rPr>
          <w:rFonts w:cstheme="minorHAnsi"/>
        </w:rPr>
      </w:pPr>
    </w:p>
    <w:p w:rsidR="007A411D" w:rsidRPr="00F40B65" w:rsidRDefault="007A411D" w:rsidP="00BD4E66">
      <w:pPr>
        <w:pStyle w:val="Bezmezer"/>
        <w:rPr>
          <w:rFonts w:cstheme="minorHAnsi"/>
        </w:rPr>
      </w:pPr>
      <w:r w:rsidRPr="00F40B65">
        <w:rPr>
          <w:rFonts w:cstheme="minorHAnsi"/>
        </w:rPr>
        <w:t xml:space="preserve">Zpracoval: </w:t>
      </w:r>
      <w:r w:rsidR="00E34CAC" w:rsidRPr="00F40B65">
        <w:rPr>
          <w:rFonts w:cstheme="minorHAnsi"/>
        </w:rPr>
        <w:t>Ing. Jiří Zeman</w:t>
      </w:r>
      <w:r w:rsidR="00E64461" w:rsidRPr="00F40B65">
        <w:rPr>
          <w:rFonts w:cstheme="minorHAnsi"/>
        </w:rPr>
        <w:t>, Ing. Libor Mašík</w:t>
      </w:r>
    </w:p>
    <w:p w:rsidR="00E34CAC" w:rsidRPr="00F40B65" w:rsidRDefault="00E34CAC" w:rsidP="00BD4E66">
      <w:pPr>
        <w:pStyle w:val="Bezmezer"/>
        <w:rPr>
          <w:rFonts w:cstheme="minorHAnsi"/>
        </w:rPr>
      </w:pPr>
    </w:p>
    <w:p w:rsidR="002A1578" w:rsidRPr="00F40B65" w:rsidRDefault="00DA7DE1" w:rsidP="00BD4E66">
      <w:pPr>
        <w:pStyle w:val="Bezmezer"/>
        <w:rPr>
          <w:rFonts w:cstheme="minorHAnsi"/>
        </w:rPr>
      </w:pPr>
      <w:r w:rsidRPr="004C490E">
        <w:rPr>
          <w:rFonts w:cstheme="minorHAnsi"/>
        </w:rPr>
        <w:t xml:space="preserve">Schváleno PK </w:t>
      </w:r>
      <w:r>
        <w:rPr>
          <w:rFonts w:cstheme="minorHAnsi"/>
        </w:rPr>
        <w:t>strojírenských</w:t>
      </w:r>
      <w:r w:rsidRPr="004C490E">
        <w:rPr>
          <w:rFonts w:cstheme="minorHAnsi"/>
        </w:rPr>
        <w:t xml:space="preserve"> předmětů: Mgr</w:t>
      </w:r>
      <w:r>
        <w:rPr>
          <w:rFonts w:cstheme="minorHAnsi"/>
        </w:rPr>
        <w:t xml:space="preserve">. Eduard </w:t>
      </w:r>
      <w:proofErr w:type="spellStart"/>
      <w:r>
        <w:rPr>
          <w:rFonts w:cstheme="minorHAnsi"/>
        </w:rPr>
        <w:t>Valcuch</w:t>
      </w:r>
      <w:proofErr w:type="spellEnd"/>
      <w:r w:rsidRPr="004C490E">
        <w:rPr>
          <w:rFonts w:cstheme="minorHAnsi"/>
        </w:rPr>
        <w:t xml:space="preserve">              </w:t>
      </w:r>
      <w:r>
        <w:rPr>
          <w:rFonts w:cstheme="minorHAnsi"/>
        </w:rPr>
        <w:t xml:space="preserve"> </w:t>
      </w:r>
      <w:r w:rsidRPr="004C490E">
        <w:rPr>
          <w:rFonts w:cstheme="minorHAnsi"/>
        </w:rPr>
        <w:t>V Ostravě-</w:t>
      </w:r>
      <w:proofErr w:type="spellStart"/>
      <w:r w:rsidRPr="004C490E">
        <w:rPr>
          <w:rFonts w:cstheme="minorHAnsi"/>
          <w:lang w:val="en-US"/>
        </w:rPr>
        <w:t>Hrab</w:t>
      </w:r>
      <w:r w:rsidRPr="004C490E">
        <w:rPr>
          <w:rFonts w:cstheme="minorHAnsi"/>
        </w:rPr>
        <w:t>ůvce</w:t>
      </w:r>
      <w:proofErr w:type="spellEnd"/>
      <w:r w:rsidRPr="004C490E">
        <w:rPr>
          <w:rFonts w:cstheme="minorHAnsi"/>
        </w:rPr>
        <w:t>: 3. 10. 202</w:t>
      </w:r>
      <w:r w:rsidR="00AF68C3">
        <w:rPr>
          <w:rFonts w:cstheme="minorHAnsi"/>
        </w:rPr>
        <w:t>5</w:t>
      </w:r>
      <w:bookmarkStart w:id="0" w:name="_GoBack"/>
      <w:bookmarkEnd w:id="0"/>
    </w:p>
    <w:sectPr w:rsidR="002A1578" w:rsidRPr="00F40B65" w:rsidSect="003D6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7219" w:rsidRDefault="00117219" w:rsidP="00B52C70">
      <w:pPr>
        <w:spacing w:after="0" w:line="240" w:lineRule="auto"/>
      </w:pPr>
      <w:r>
        <w:separator/>
      </w:r>
    </w:p>
  </w:endnote>
  <w:endnote w:type="continuationSeparator" w:id="0">
    <w:p w:rsidR="00117219" w:rsidRDefault="00117219" w:rsidP="00B52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7219" w:rsidRDefault="00117219" w:rsidP="00B52C70">
      <w:pPr>
        <w:spacing w:after="0" w:line="240" w:lineRule="auto"/>
      </w:pPr>
      <w:r>
        <w:separator/>
      </w:r>
    </w:p>
  </w:footnote>
  <w:footnote w:type="continuationSeparator" w:id="0">
    <w:p w:rsidR="00117219" w:rsidRDefault="00117219" w:rsidP="00B52C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A5A49"/>
    <w:multiLevelType w:val="hybridMultilevel"/>
    <w:tmpl w:val="78B4F4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D2574"/>
    <w:multiLevelType w:val="hybridMultilevel"/>
    <w:tmpl w:val="1B5E37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87ED0"/>
    <w:multiLevelType w:val="hybridMultilevel"/>
    <w:tmpl w:val="AFD4E2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5757E"/>
    <w:multiLevelType w:val="hybridMultilevel"/>
    <w:tmpl w:val="F4643D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84708"/>
    <w:multiLevelType w:val="hybridMultilevel"/>
    <w:tmpl w:val="9BF44C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A71C3"/>
    <w:multiLevelType w:val="hybridMultilevel"/>
    <w:tmpl w:val="1E4A50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2655C"/>
    <w:multiLevelType w:val="hybridMultilevel"/>
    <w:tmpl w:val="056C83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A2449"/>
    <w:multiLevelType w:val="hybridMultilevel"/>
    <w:tmpl w:val="32EAB1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98550C"/>
    <w:multiLevelType w:val="hybridMultilevel"/>
    <w:tmpl w:val="409854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B6843"/>
    <w:multiLevelType w:val="hybridMultilevel"/>
    <w:tmpl w:val="5B123C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B31C89"/>
    <w:multiLevelType w:val="hybridMultilevel"/>
    <w:tmpl w:val="B728EE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7C26D3"/>
    <w:multiLevelType w:val="hybridMultilevel"/>
    <w:tmpl w:val="668466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E22B25"/>
    <w:multiLevelType w:val="hybridMultilevel"/>
    <w:tmpl w:val="CB1A2D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D46112"/>
    <w:multiLevelType w:val="hybridMultilevel"/>
    <w:tmpl w:val="241E07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0D35FF"/>
    <w:multiLevelType w:val="hybridMultilevel"/>
    <w:tmpl w:val="ED28A4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442A7E"/>
    <w:multiLevelType w:val="hybridMultilevel"/>
    <w:tmpl w:val="C28E4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126AB24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2C2D2D"/>
    <w:multiLevelType w:val="hybridMultilevel"/>
    <w:tmpl w:val="60982C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5E61F6"/>
    <w:multiLevelType w:val="hybridMultilevel"/>
    <w:tmpl w:val="E9363A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8D7F33"/>
    <w:multiLevelType w:val="hybridMultilevel"/>
    <w:tmpl w:val="83A84C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2F181D"/>
    <w:multiLevelType w:val="hybridMultilevel"/>
    <w:tmpl w:val="D2D27A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DE0997"/>
    <w:multiLevelType w:val="hybridMultilevel"/>
    <w:tmpl w:val="4CEE95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197210"/>
    <w:multiLevelType w:val="hybridMultilevel"/>
    <w:tmpl w:val="51C8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513B15"/>
    <w:multiLevelType w:val="hybridMultilevel"/>
    <w:tmpl w:val="3586D0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</w:num>
  <w:num w:numId="3">
    <w:abstractNumId w:val="10"/>
  </w:num>
  <w:num w:numId="4">
    <w:abstractNumId w:val="3"/>
  </w:num>
  <w:num w:numId="5">
    <w:abstractNumId w:val="6"/>
  </w:num>
  <w:num w:numId="6">
    <w:abstractNumId w:val="22"/>
  </w:num>
  <w:num w:numId="7">
    <w:abstractNumId w:val="17"/>
  </w:num>
  <w:num w:numId="8">
    <w:abstractNumId w:val="1"/>
  </w:num>
  <w:num w:numId="9">
    <w:abstractNumId w:val="16"/>
  </w:num>
  <w:num w:numId="10">
    <w:abstractNumId w:val="2"/>
  </w:num>
  <w:num w:numId="11">
    <w:abstractNumId w:val="20"/>
  </w:num>
  <w:num w:numId="12">
    <w:abstractNumId w:val="19"/>
  </w:num>
  <w:num w:numId="13">
    <w:abstractNumId w:val="21"/>
  </w:num>
  <w:num w:numId="14">
    <w:abstractNumId w:val="7"/>
  </w:num>
  <w:num w:numId="15">
    <w:abstractNumId w:val="12"/>
  </w:num>
  <w:num w:numId="16">
    <w:abstractNumId w:val="14"/>
  </w:num>
  <w:num w:numId="17">
    <w:abstractNumId w:val="18"/>
  </w:num>
  <w:num w:numId="18">
    <w:abstractNumId w:val="11"/>
  </w:num>
  <w:num w:numId="19">
    <w:abstractNumId w:val="8"/>
  </w:num>
  <w:num w:numId="20">
    <w:abstractNumId w:val="5"/>
  </w:num>
  <w:num w:numId="21">
    <w:abstractNumId w:val="0"/>
  </w:num>
  <w:num w:numId="22">
    <w:abstractNumId w:val="13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D76"/>
    <w:rsid w:val="00027B82"/>
    <w:rsid w:val="000A79B9"/>
    <w:rsid w:val="000C5CAA"/>
    <w:rsid w:val="000E48E3"/>
    <w:rsid w:val="00117219"/>
    <w:rsid w:val="001210B6"/>
    <w:rsid w:val="0020427F"/>
    <w:rsid w:val="0027615B"/>
    <w:rsid w:val="002A1578"/>
    <w:rsid w:val="002B6581"/>
    <w:rsid w:val="002F0355"/>
    <w:rsid w:val="002F1E51"/>
    <w:rsid w:val="00315318"/>
    <w:rsid w:val="00390F82"/>
    <w:rsid w:val="00392E56"/>
    <w:rsid w:val="003C06E1"/>
    <w:rsid w:val="003D602B"/>
    <w:rsid w:val="00433A55"/>
    <w:rsid w:val="0045749E"/>
    <w:rsid w:val="00462F83"/>
    <w:rsid w:val="0048513C"/>
    <w:rsid w:val="004C5D60"/>
    <w:rsid w:val="00534B86"/>
    <w:rsid w:val="00595F69"/>
    <w:rsid w:val="006203AB"/>
    <w:rsid w:val="006743CD"/>
    <w:rsid w:val="006E2B2D"/>
    <w:rsid w:val="007364C7"/>
    <w:rsid w:val="00773D43"/>
    <w:rsid w:val="007A411D"/>
    <w:rsid w:val="007C58F8"/>
    <w:rsid w:val="007D552D"/>
    <w:rsid w:val="008723BF"/>
    <w:rsid w:val="008D4301"/>
    <w:rsid w:val="008E27AF"/>
    <w:rsid w:val="00933A27"/>
    <w:rsid w:val="00947993"/>
    <w:rsid w:val="00984E9A"/>
    <w:rsid w:val="009C6068"/>
    <w:rsid w:val="00A15395"/>
    <w:rsid w:val="00AC15CB"/>
    <w:rsid w:val="00AF68C3"/>
    <w:rsid w:val="00B52AD5"/>
    <w:rsid w:val="00B52C70"/>
    <w:rsid w:val="00B65B50"/>
    <w:rsid w:val="00BD4E66"/>
    <w:rsid w:val="00C40AA8"/>
    <w:rsid w:val="00CF6CAB"/>
    <w:rsid w:val="00D17D75"/>
    <w:rsid w:val="00DA7DE1"/>
    <w:rsid w:val="00DB3D85"/>
    <w:rsid w:val="00E0284A"/>
    <w:rsid w:val="00E34CAC"/>
    <w:rsid w:val="00E64461"/>
    <w:rsid w:val="00E8324A"/>
    <w:rsid w:val="00E8785A"/>
    <w:rsid w:val="00EA4330"/>
    <w:rsid w:val="00EB0148"/>
    <w:rsid w:val="00EF6D76"/>
    <w:rsid w:val="00F238C8"/>
    <w:rsid w:val="00F32A9E"/>
    <w:rsid w:val="00F40B65"/>
    <w:rsid w:val="00F94F49"/>
    <w:rsid w:val="00FC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7AD05"/>
  <w15:docId w15:val="{1B0BC57C-FEAB-45D8-82DD-4B76BF0EF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F6D7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EF6D76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EF6D76"/>
  </w:style>
  <w:style w:type="paragraph" w:styleId="Textbubliny">
    <w:name w:val="Balloon Text"/>
    <w:basedOn w:val="Normln"/>
    <w:link w:val="TextbublinyChar"/>
    <w:uiPriority w:val="99"/>
    <w:semiHidden/>
    <w:unhideWhenUsed/>
    <w:rsid w:val="00CF6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6CA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F6C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B52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2C70"/>
  </w:style>
  <w:style w:type="paragraph" w:styleId="Zpat">
    <w:name w:val="footer"/>
    <w:basedOn w:val="Normln"/>
    <w:link w:val="ZpatChar"/>
    <w:uiPriority w:val="99"/>
    <w:unhideWhenUsed/>
    <w:rsid w:val="00B52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2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2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</dc:creator>
  <cp:lastModifiedBy>Tomáš HAVLÁSEK</cp:lastModifiedBy>
  <cp:revision>7</cp:revision>
  <cp:lastPrinted>2025-11-14T12:53:00Z</cp:lastPrinted>
  <dcterms:created xsi:type="dcterms:W3CDTF">2022-10-14T11:18:00Z</dcterms:created>
  <dcterms:modified xsi:type="dcterms:W3CDTF">2025-11-14T12:53:00Z</dcterms:modified>
</cp:coreProperties>
</file>